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both"/>
        <w:rPr>
          <w:sz w:val="34"/>
          <w:szCs w:val="34"/>
          <w:rtl w:val="0"/>
        </w:rPr>
      </w:pPr>
      <w:r>
        <w:rPr>
          <w:sz w:val="34"/>
          <w:szCs w:val="34"/>
          <w:rtl w:val="0"/>
          <w:lang w:val="it-IT"/>
        </w:rPr>
        <w:t xml:space="preserve">Lectio Divina </w:t>
      </w:r>
      <w:r>
        <w:rPr>
          <w:sz w:val="34"/>
          <w:szCs w:val="34"/>
          <w:rtl w:val="0"/>
        </w:rPr>
        <w:t>                             </w:t>
        <w:tab/>
        <w:tab/>
        <w:t xml:space="preserve">       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เมษายน</w:t>
      </w:r>
      <w:r>
        <w:rPr>
          <w:sz w:val="34"/>
          <w:szCs w:val="34"/>
          <w:rtl w:val="0"/>
        </w:rPr>
        <w:t xml:space="preserve"> 2020</w:t>
      </w:r>
    </w:p>
    <w:p>
      <w:pPr>
        <w:pStyle w:val="Default"/>
        <w:bidi w:val="0"/>
        <w:ind w:left="0" w:right="0" w:firstLine="0"/>
        <w:jc w:val="both"/>
        <w:rPr>
          <w:sz w:val="34"/>
          <w:szCs w:val="34"/>
          <w:rtl w:val="0"/>
        </w:rPr>
      </w:pPr>
      <w:r>
        <w:rPr>
          <w:sz w:val="34"/>
          <w:szCs w:val="34"/>
          <w:rtl w:val="0"/>
        </w:rPr>
        <w:t> </w:t>
      </w:r>
    </w:p>
    <w:p>
      <w:pPr>
        <w:pStyle w:val="Default"/>
        <w:bidi w:val="0"/>
        <w:ind w:left="0" w:right="0" w:firstLine="0"/>
        <w:jc w:val="center"/>
        <w:rPr>
          <w:b w:val="1"/>
          <w:bCs w:val="1"/>
          <w:sz w:val="44"/>
          <w:szCs w:val="44"/>
          <w:rtl w:val="0"/>
        </w:rPr>
      </w:pPr>
      <w:r>
        <w:rPr>
          <w:sz w:val="34"/>
          <w:szCs w:val="34"/>
          <w:rtl w:val="0"/>
        </w:rPr>
        <w:t> </w:t>
      </w:r>
      <w:r>
        <w:rPr>
          <w:b w:val="1"/>
          <w:bCs w:val="1"/>
          <w:sz w:val="44"/>
          <w:szCs w:val="4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4"/>
          <w:szCs w:val="44"/>
          <w:rtl w:val="0"/>
        </w:rPr>
        <w:t>จงมีหน้าตายิ้มแย้ม</w:t>
      </w:r>
      <w:r>
        <w:rPr>
          <w:b w:val="1"/>
          <w:bCs w:val="1"/>
          <w:sz w:val="44"/>
          <w:szCs w:val="44"/>
          <w:rtl w:val="0"/>
        </w:rPr>
        <w:t>”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rtl w:val="0"/>
        </w:rPr>
      </w:pP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บสร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35:8)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  <w:r>
        <w:rPr>
          <w:rFonts w:ascii="Helvetica Neue" w:hAnsi="Helvetica Neue" w:hint="default"/>
          <w:b w:val="1"/>
          <w:b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อย่ากลัวเลย</w:t>
      </w:r>
      <w:r>
        <w:rPr>
          <w:rFonts w:ascii="Helvetica Neue" w:hAnsi="Helvetica Neue"/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ข้าพเจ้ารู้ว่าท่านกำลังมองหาพระเยซูผู้ถูกตรึงบนไม้กางเขน</w:t>
      </w:r>
    </w:p>
    <w:p>
      <w:pPr>
        <w:pStyle w:val="Default"/>
        <w:bidi w:val="0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พระองค์มิได้ประทับอยูที่นี่</w:t>
      </w:r>
      <w:r>
        <w:rPr>
          <w:rFonts w:ascii="Helvetica Neue" w:hAnsi="Helvetica Neue"/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เพราะทรงกลับคืนพระชนมชีพแล้ว</w:t>
      </w:r>
    </w:p>
    <w:p>
      <w:pPr>
        <w:pStyle w:val="Default"/>
        <w:bidi w:val="0"/>
        <w:ind w:left="0" w:right="0" w:firstLine="0"/>
        <w:jc w:val="center"/>
        <w:rPr>
          <w:sz w:val="34"/>
          <w:szCs w:val="34"/>
          <w:rtl w:val="0"/>
        </w:rPr>
      </w:pP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มธ</w:t>
      </w:r>
      <w:r>
        <w:rPr>
          <w:sz w:val="34"/>
          <w:szCs w:val="34"/>
          <w:rtl w:val="0"/>
        </w:rPr>
        <w:t>.</w:t>
      </w:r>
      <w:r>
        <w:rPr>
          <w:sz w:val="34"/>
          <w:szCs w:val="34"/>
          <w:rtl w:val="0"/>
          <w:lang w:val="en-US"/>
        </w:rPr>
        <w:t>28:5-6</w:t>
      </w:r>
      <w:r>
        <w:rPr>
          <w:sz w:val="34"/>
          <w:szCs w:val="34"/>
          <w:rtl w:val="0"/>
        </w:rPr>
        <w:t>)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  <w:lang w:val="en-US"/>
        </w:rPr>
        <w:t>Lectio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พระเจ้าตรัสอะไร</w:t>
      </w:r>
      <w:r>
        <w:rPr>
          <w:rFonts w:ascii="Helvetica Neue" w:hAnsi="Helvetica Neue"/>
          <w:b w:val="1"/>
          <w:bCs w:val="1"/>
          <w:sz w:val="34"/>
          <w:szCs w:val="34"/>
          <w:rtl w:val="0"/>
        </w:rPr>
        <w:t>)</w:t>
      </w:r>
    </w:p>
    <w:p>
      <w:pPr>
        <w:pStyle w:val="Default"/>
        <w:bidi w:val="0"/>
        <w:ind w:left="0" w:right="278" w:firstLine="720"/>
        <w:jc w:val="both"/>
        <w:rPr>
          <w:rFonts w:ascii="Angsana New" w:cs="Angsana New" w:hAnsi="Angsana New" w:eastAsia="Angsana New"/>
          <w:sz w:val="36"/>
          <w:szCs w:val="36"/>
          <w:rtl w:val="0"/>
        </w:rPr>
      </w:pPr>
      <w:r>
        <w:rPr>
          <w:rFonts w:ascii="Angsana New" w:hAnsi="Angsana New"/>
          <w:sz w:val="36"/>
          <w:szCs w:val="36"/>
          <w:rtl w:val="0"/>
          <w:lang w:val="en-US"/>
        </w:rPr>
        <w:t xml:space="preserve">28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หลังจากวันสับบาโต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เช้าตรู่ของวันต้นสัปดาห์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มารีย์ชาวมักดาลาและมารีย์อีกผู้หนึ่ง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b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ไปดูพระคูหา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c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บัดนั้นได้เกิดแผ่นดินไหวอย่างรุนแรง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ทูตสวรรค์ขององค์พระผู้เป็นเจ้าลงจากสวรรค์เข้าไปกลิ้งหินออกและนั่งบนหินนั้น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ใบหน้าของทูตสวรรค์แจ่มจ้าเหมือนสายฟ้า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อาภรณ์ขาวราวหิมะ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ทหารยามตกใจกลัวทูตสวรรค์จนตัวสั่นหน้าซีดเหมือนคนตาย</w:t>
      </w:r>
    </w:p>
    <w:p>
      <w:pPr>
        <w:pStyle w:val="Default"/>
        <w:bidi w:val="0"/>
        <w:ind w:left="0" w:right="278" w:firstLine="720"/>
        <w:jc w:val="both"/>
        <w:rPr>
          <w:rFonts w:ascii="Angsana New" w:cs="Angsana New" w:hAnsi="Angsana New" w:eastAsia="Angsana New"/>
          <w:sz w:val="36"/>
          <w:szCs w:val="36"/>
          <w:rtl w:val="0"/>
        </w:rPr>
      </w:pP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ทูตสวรรค์กล่าวแก่สตรีทั้งสองคนว่า</w:t>
      </w:r>
      <w:r>
        <w:rPr>
          <w:rFonts w:ascii="Angsana New" w:hAnsi="Angsana New" w:hint="default"/>
          <w:sz w:val="36"/>
          <w:szCs w:val="36"/>
          <w:rtl w:val="0"/>
          <w:lang w:val="en-US"/>
        </w:rPr>
        <w:t xml:space="preserve">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อย่ากลัวเลย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ข้าพเจ้ารู้ว่าท่านกำลังมองหาพระเยซู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ผู้ถูกตรึงบนไม้กางเขน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พระองค์มิได้ประทับอยู่ที่นี่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เพราะทรงกลับคืนพระชนมชีพแล้วตามที่ตรัสไว้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มาซิ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มาดูที่ที่เขาวางพระองค์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ไว้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แล้วจงรีบไปบอกบรรดาศิษย์ว่า</w:t>
      </w:r>
      <w:r>
        <w:rPr>
          <w:rFonts w:ascii="Angsana New" w:hAnsi="Angsana New" w:hint="default"/>
          <w:sz w:val="36"/>
          <w:szCs w:val="36"/>
          <w:rtl w:val="0"/>
          <w:lang w:val="en-US"/>
        </w:rPr>
        <w:t xml:space="preserve"> 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พระองค์ทรงกลับคืนพระชนมชีพจากบรรดาผู้ตายแล้ว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พระองค์เสด็จล่วงหน้าท่านไปในแคว้นกาลิลี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ท่านจะพบพระองค์ที่นั่น</w:t>
      </w:r>
      <w:r>
        <w:rPr>
          <w:rFonts w:ascii="Angsana New" w:hAnsi="Angsana New" w:hint="default"/>
          <w:sz w:val="36"/>
          <w:szCs w:val="36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นี่คือข่าวดีที่ข้าพเจ้าแจ้งแก่ท่าน</w:t>
      </w:r>
      <w:r>
        <w:rPr>
          <w:rFonts w:ascii="Angsana New" w:hAnsi="Angsana New" w:hint="default"/>
          <w:sz w:val="36"/>
          <w:szCs w:val="36"/>
          <w:rtl w:val="0"/>
          <w:lang w:val="en-US"/>
        </w:rPr>
        <w:t>”</w:t>
      </w:r>
    </w:p>
    <w:p>
      <w:pPr>
        <w:pStyle w:val="Default"/>
        <w:bidi w:val="0"/>
        <w:ind w:left="0" w:right="278" w:firstLine="720"/>
        <w:jc w:val="both"/>
        <w:rPr>
          <w:rFonts w:ascii="Angsana New" w:cs="Angsana New" w:hAnsi="Angsana New" w:eastAsia="Angsana New"/>
          <w:sz w:val="36"/>
          <w:szCs w:val="36"/>
          <w:rtl w:val="0"/>
        </w:rPr>
      </w:pP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สตรีทั้งสองคนมีทั้งความกลัวและความยินดีอย่างยิ่ง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รีบออกจากพระคูหา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วิ่งไปแจ้งข่าวแก่บรรดาศิษย์ของพระองค์</w:t>
      </w:r>
    </w:p>
    <w:p>
      <w:pPr>
        <w:pStyle w:val="Default"/>
        <w:bidi w:val="0"/>
        <w:ind w:left="720" w:right="278" w:firstLine="0"/>
        <w:jc w:val="both"/>
        <w:rPr>
          <w:rFonts w:ascii="Angsana New" w:cs="Angsana New" w:hAnsi="Angsana New" w:eastAsia="Angsana New"/>
          <w:b w:val="0"/>
          <w:bCs w:val="0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พระเยซูเจ้าทรงสำแดงพระองค์แก่สตรีทั้งสองคน</w:t>
      </w:r>
    </w:p>
    <w:p>
      <w:pPr>
        <w:pStyle w:val="Default"/>
        <w:bidi w:val="0"/>
        <w:ind w:left="0" w:right="278" w:firstLine="720"/>
        <w:jc w:val="both"/>
        <w:rPr>
          <w:rFonts w:ascii="Helvetica" w:cs="Helvetica" w:hAnsi="Helvetica" w:eastAsia="Helvetica"/>
          <w:sz w:val="36"/>
          <w:szCs w:val="36"/>
          <w:rtl w:val="0"/>
        </w:rPr>
      </w:pP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ทันใดนั้น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พระเยซูเจ้าเสด็จมาพบสตรีทั้งสองคน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ตรัสว่า</w:t>
      </w:r>
      <w:r>
        <w:rPr>
          <w:rFonts w:ascii="Angsana New" w:hAnsi="Angsana New" w:hint="default"/>
          <w:sz w:val="36"/>
          <w:szCs w:val="36"/>
          <w:rtl w:val="0"/>
          <w:lang w:val="en-US"/>
        </w:rPr>
        <w:t xml:space="preserve">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จงยินดีเถิด</w:t>
      </w:r>
      <w:r>
        <w:rPr>
          <w:rFonts w:ascii="Angsana New" w:hAnsi="Angsana New" w:hint="default"/>
          <w:sz w:val="36"/>
          <w:szCs w:val="36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ทั้งสองคนจึงเข้าไปใกล้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กอดพระบาทนมัสการพระองค์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10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พระเยซูเจ้าตรัสว่า</w:t>
      </w:r>
      <w:r>
        <w:rPr>
          <w:rFonts w:ascii="Angsana New" w:hAnsi="Angsana New" w:hint="default"/>
          <w:sz w:val="36"/>
          <w:szCs w:val="36"/>
          <w:rtl w:val="0"/>
          <w:lang w:val="en-US"/>
        </w:rPr>
        <w:t xml:space="preserve">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อย่ากลัวเลย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จงไปแจ้งข่าวแก่พี่น้องของเราให้ไปยังแคว้นกาลิลี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เขาจะพบเราที่นั่</w:t>
      </w:r>
      <w:r>
        <w:rPr>
          <w:rFonts w:ascii="Helvetica" w:hAnsi="Helvetica" w:hint="default"/>
          <w:sz w:val="36"/>
          <w:szCs w:val="36"/>
          <w:rtl w:val="0"/>
        </w:rPr>
        <w:t xml:space="preserve">” </w:t>
      </w:r>
      <w:r>
        <w:rPr>
          <w:rFonts w:ascii="Helvetica" w:hAnsi="Helvetica"/>
          <w:sz w:val="36"/>
          <w:szCs w:val="36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มธ</w:t>
      </w:r>
      <w:r>
        <w:rPr>
          <w:rFonts w:ascii="Helvetica" w:hAnsi="Helvetica"/>
          <w:sz w:val="36"/>
          <w:szCs w:val="36"/>
          <w:rtl w:val="0"/>
        </w:rPr>
        <w:t xml:space="preserve"> </w:t>
      </w:r>
      <w:r>
        <w:rPr>
          <w:rFonts w:ascii="Helvetica" w:hAnsi="Helvetica"/>
          <w:sz w:val="36"/>
          <w:szCs w:val="36"/>
          <w:rtl w:val="0"/>
          <w:lang w:val="en-US"/>
        </w:rPr>
        <w:t>28:1-10)</w:t>
      </w:r>
    </w:p>
    <w:p>
      <w:pPr>
        <w:pStyle w:val="Default"/>
        <w:bidi w:val="0"/>
        <w:ind w:left="0" w:right="0" w:firstLine="0"/>
        <w:jc w:val="both"/>
        <w:rPr>
          <w:sz w:val="34"/>
          <w:szCs w:val="34"/>
          <w:rtl w:val="0"/>
        </w:rPr>
      </w:pPr>
      <w:r>
        <w:rPr>
          <w:sz w:val="34"/>
          <w:szCs w:val="34"/>
          <w:rtl w:val="0"/>
        </w:rPr>
        <w:t> 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ทำความเข้าใจพระวาจา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ความครบถ้วนสมบูรณ์ของความเชื่อ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พระเยซูผู้กลับคืนชีพ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เป็นผู้ทำให้แผนการนิรันดรของพระบิดาเจ้าสวรรค์เป็นจริงขึ้นมา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แผนการนั้นก็คือ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การสถาปนาสัมพันธภาพแห่งความสนิทสัมพันธ์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ระหว่างองค์พระผู้สร้างกับมนุษยชาติ</w:t>
      </w:r>
      <w:r>
        <w:rPr>
          <w:rFonts w:ascii="Times New Roman" w:hAnsi="Times New Roman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วิธีสร้างสัมพันธภาพที่ถูกต้องก็คือความเชื่อ</w:t>
      </w:r>
      <w:r>
        <w:rPr>
          <w:rFonts w:ascii="Times New Roman" w:hAnsi="Times New Roman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การกลับคืนชีพจึงเป็นพื้นฐานของชีวิตความเป็นอยู่ของมนุษย์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ทำให้สัมพันธภาพอันเป็นองค์ประกอบของการเป็นมนุษย์ของเราเป็นจริงขึ้นมา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ทำให้เหตุการณ์ต่าง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ๆ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ทางประวัติศาสตร์เกิดขึ้น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และยืนยันสภาพความเป็นจริงของ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Times New Roman" w:hAnsi="Times New Roman" w:hint="default"/>
          <w:sz w:val="34"/>
          <w:szCs w:val="34"/>
          <w:rtl w:val="0"/>
        </w:rPr>
        <w:t>“</w:t>
      </w:r>
      <w:r>
        <w:rPr>
          <w:rFonts w:ascii="Times New Roman" w:hAnsi="Times New Roman"/>
          <w:sz w:val="34"/>
          <w:szCs w:val="34"/>
          <w:rtl w:val="0"/>
          <w:lang w:val="en-US"/>
        </w:rPr>
        <w:t>beatific Vision</w:t>
      </w:r>
      <w:r>
        <w:rPr>
          <w:rFonts w:ascii="Times New Roman" w:hAnsi="Times New Roman" w:hint="default"/>
          <w:sz w:val="34"/>
          <w:szCs w:val="3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ที่ได้เกิดขึ้นแล้ว</w:t>
      </w:r>
      <w:r>
        <w:rPr>
          <w:rFonts w:ascii="Times New Roman" w:hAnsi="Times New Roman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พระเยซูเจ้าทรงเป็นเจ้านายแห่งประวัติศาสตร์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พระองค์คือ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Times New Roman" w:hAnsi="Times New Roman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พระผู้ช่วยให้รอดพ้น</w:t>
      </w:r>
      <w:r>
        <w:rPr>
          <w:rFonts w:ascii="Times New Roman" w:hAnsi="Times New Roman" w:hint="default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ผู้ซึ่งปลดปล่อยโลกให้เป็นอิสระจากความชั่วทั้งปวง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@</w:t>
      </w:r>
      <w:r>
        <w:rPr>
          <w:rFonts w:ascii="Times New Roman" w:hAnsi="Times New Roman"/>
          <w:sz w:val="34"/>
          <w:szCs w:val="34"/>
          <w:rtl w:val="0"/>
        </w:rPr>
        <w:t xml:space="preserve"> 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การกลับคืนชีพของพระเยซูเจ้า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ความครบถ้วนสมบูรณ์ของประวัติศาสตร์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ผู้ที่เชื่อจะไม่ตาย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มนุษย์มองเห็นตนเองในทุกมิติ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ทั้งสภาพชีวิตบนโลกและการมีส่วนร่วมในความเป็นอมตะของพระเจ้า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การกลับคืนชีพของพระเยซูเจ้าเป็นหลักประกันว่า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แผนการของพระเป็นเจ้าสำเร็จสมบูรณ์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ทำให้หมู่คณะพระตรีเอกภาพกับหมู่คณะของมนุษย์เป็นครอบครัวเดียวกัน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รวม</w:t>
      </w:r>
      <w:r>
        <w:rPr>
          <w:rFonts w:ascii="Times New Roman" w:hAnsi="Times New Roman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สหพันธ์นักบุญ</w:t>
      </w:r>
      <w:r>
        <w:rPr>
          <w:rFonts w:ascii="Times New Roman" w:hAnsi="Times New Roman" w:hint="default"/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เข้ามาอยู่ในครอบครัวนี้ด้วย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นั่นคือ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การกลับคืนชีพของพระเยซูเจ้าเป็นกระแสเรียกของมนุษย์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สัมพันธภาพกับพระเป็นเจ้าและสัมพันธภาพกับผู้อื่นเป็นสิ่งเดียวกัน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ของพระเยซูเจ้าเป็นความครบถ้วนสมบูรณ์ของประวัติศาสตร์แห่งความรอดพ้นและเป็นบทคัดย่อของพระคริสตเจ้าทั้งครบ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พระศาสนจักรเป็นที่ชุมนุมของผู้ที่กลับคืนชีพแล้วทุกคน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รวมทั้งสัมพันธภาพทุกรูปแบบของมนุษย์ด้วย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cs="Times New Roman" w:hAnsi="Times New Roman" w:eastAsia="Times New Roman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ในวิชาคำสอนมีพูดถึงวาระสุดท้ายของโลก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การสิ้นสุดของประวัติศาสตร์สากล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เมื่อทุกคนจะกลับคืนชีพพร้อมกับพระคริสตเจ้า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พระเจ้าจะเป็นทุกอย่างในทุกคน</w:t>
      </w:r>
      <w:r>
        <w:rPr>
          <w:rFonts w:ascii="Times New Roman" w:hAnsi="Times New Roman" w:hint="default"/>
          <w:i w:val="1"/>
          <w:iCs w:val="1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เวลาขั้นกลางระหว่างความตายกับการสิ้นโลกก็จะหมดลงด้วย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ประเด็นเรื่องการกลับคืนชีพครอบคลุมทุกประสบการณ์ทางประวัติศาสตร์</w:t>
      </w:r>
      <w:r>
        <w:rPr>
          <w:rFonts w:ascii="Times New Roman" w:hAnsi="Times New Roman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เช่น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ความตาย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การพิพากษา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สวรรค์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ไฟชำระ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นรก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ทุกอย่างถูกมองในบริบทของการทำชีวิตให้สอดคล้องกับพระคริสตเจ้า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การกลับคืนชีพของพระเยซูเจ้าให้ความสว่างแก่ผลของเหตุการณ์การช่วยให้รอดพ้น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ซึ่งเป็นไปตามแผนการของพระเป็นเจ้า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การกลับคืนชีพ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ความครบถ้วนสมบูรณ์ของความยินดี</w:t>
      </w:r>
    </w:p>
    <w:p>
      <w:pPr>
        <w:pStyle w:val="Default"/>
        <w:bidi w:val="0"/>
        <w:ind w:left="0" w:right="0" w:firstLine="0"/>
        <w:jc w:val="both"/>
        <w:rPr>
          <w:sz w:val="34"/>
          <w:szCs w:val="34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พระวาจาเป็นคำสัญญา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Times New Roman" w:hAnsi="Times New Roman" w:hint="default"/>
          <w:sz w:val="34"/>
          <w:szCs w:val="34"/>
          <w:rtl w:val="0"/>
        </w:rPr>
        <w:t xml:space="preserve">“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เครื่องบูชาของผู้ชอบธรรมเป็นที่พอพระทัยขององค์พระผู้เป็นเจ้า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พระองค์จะไม่ทรงลืมเครื่องบูชานี้เลย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จงถวายเกียรติแด่องค์พระผู้เป็นเจ้าด้วยใจกว้าง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อย่าตระหนี่ผลิตผลแรกจากผลงานที่ท่านทำ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ทุกครั้งที่ท่านถวายเครื่องบูชา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จงมีหน้าตายิ้มแย้ม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จงถวายรายได้หนึ่งในสิบส่วนด้วยความยินดี</w:t>
      </w:r>
      <w:r>
        <w:rPr>
          <w:rFonts w:ascii="Times New Roman" w:hAnsi="Times New Roman"/>
          <w:sz w:val="34"/>
          <w:szCs w:val="34"/>
          <w:rtl w:val="0"/>
        </w:rPr>
        <w:t>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เพราะองค์พระผู้เป็นเจ้าประทานบำเหน็จตอบแทนเสมอ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พระองค์จะประทานรางวัลให้ท่านถึงเจ็ดเท่า</w:t>
      </w:r>
      <w:r>
        <w:rPr>
          <w:rFonts w:ascii="Times New Roman" w:hAnsi="Times New Roman" w:hint="default"/>
          <w:sz w:val="34"/>
          <w:szCs w:val="34"/>
          <w:rtl w:val="0"/>
        </w:rPr>
        <w:t xml:space="preserve">” </w:t>
      </w:r>
      <w:r>
        <w:rPr>
          <w:rFonts w:ascii="Times New Roman" w:hAnsi="Times New Roman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บสร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  <w:lang w:val="en-US"/>
        </w:rPr>
        <w:t>35:6-10)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พระวรสารโดยนักบุญมาระโก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ยืนยันด้วยพระวาจาของพระเยซูเจ้าว่า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Times New Roman" w:hAnsi="Times New Roman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เราบอกความจริงกับท่านว่า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ไม่มีใครที่ละทิ้งบ้านเรือน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พี่น้องชายหญิง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บิดามารดา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บุตรหรือไร่นาเพราะเห็นแก่เรา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และเพราะเห็นแก่ข่าวดี</w:t>
      </w:r>
      <w:r>
        <w:rPr>
          <w:rFonts w:ascii="Angsana New" w:hAnsi="Angsana New"/>
          <w:sz w:val="34"/>
          <w:szCs w:val="34"/>
          <w:rtl w:val="0"/>
        </w:rPr>
        <w:t xml:space="preserve">  </w:t>
      </w:r>
      <w:r>
        <w:rPr>
          <w:rFonts w:ascii="Angsana New" w:hAnsi="Angsana New"/>
          <w:sz w:val="34"/>
          <w:szCs w:val="34"/>
          <w:vertAlign w:val="superscript"/>
          <w:rtl w:val="0"/>
        </w:rPr>
        <w:t>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จะไม่ได้รับการตอบแทนร้อยเท่าในโลกนี้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เขาจะได้บ้านเรือน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พี่น้องชายหญิง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มารดา</w:t>
      </w:r>
      <w:r>
        <w:rPr>
          <w:rFonts w:ascii="Angsana New" w:hAnsi="Angsana New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บุตร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ไร่นา</w:t>
      </w:r>
      <w:r>
        <w:rPr>
          <w:rFonts w:ascii="Angsana New" w:hAnsi="Angsana New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พร้อมกับการเบียดเบียนและในโลกหน้าจะได้ชีวิตนิรันดร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มก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10:29-30)</w:t>
      </w:r>
    </w:p>
    <w:p>
      <w:pPr>
        <w:pStyle w:val="Default"/>
        <w:bidi w:val="0"/>
        <w:ind w:left="0" w:right="0" w:firstLine="0"/>
        <w:jc w:val="both"/>
        <w:rPr>
          <w:rFonts w:ascii="Angsana New" w:cs="Angsana New" w:hAnsi="Angsana New" w:eastAsia="Angsana New"/>
          <w:sz w:val="34"/>
          <w:szCs w:val="34"/>
          <w:rtl w:val="0"/>
        </w:rPr>
      </w:pPr>
      <w:r>
        <w:rPr>
          <w:sz w:val="34"/>
          <w:szCs w:val="34"/>
          <w:rtl w:val="0"/>
        </w:rPr>
        <w:tab/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ในองค์พระคริสตเจ้านั้น</w:t>
      </w:r>
      <w:r>
        <w:rPr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พระเทวภาพบริบูรณ์</w:t>
      </w:r>
      <w:r>
        <w:rPr>
          <w:rFonts w:ascii="Angsana New" w:hAnsi="Angsana New"/>
          <w:sz w:val="34"/>
          <w:szCs w:val="34"/>
          <w:vertAlign w:val="superscript"/>
          <w:rtl w:val="0"/>
          <w:lang w:val="en-US"/>
        </w:rPr>
        <w:t>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สถิตอยู่ในสภาพมนุษย์ที่สัมผัสได้</w:t>
      </w:r>
      <w:r>
        <w:rPr>
          <w:b w:val="1"/>
          <w:bCs w:val="1"/>
          <w:sz w:val="34"/>
          <w:szCs w:val="34"/>
          <w:rtl w:val="0"/>
          <w:lang w:val="en-US"/>
        </w:rPr>
        <w:t xml:space="preserve">  </w:t>
      </w:r>
      <w:r>
        <w:rPr>
          <w:rFonts w:ascii="Angsana New" w:hAnsi="Angsana New"/>
          <w:sz w:val="34"/>
          <w:szCs w:val="34"/>
          <w:vertAlign w:val="superscript"/>
          <w:rtl w:val="0"/>
          <w:lang w:val="en-US"/>
        </w:rPr>
        <w:t>10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ท่านได้รับความบริบูรณ์ในพระองค์ผู้ทรงเป็นประมุขแห่งบรรดาเทพผู้ทรงเดชานุภาพและเทพผู้ทรงอำนาจทั้งสิ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</w:t>
      </w:r>
    </w:p>
    <w:p>
      <w:pPr>
        <w:pStyle w:val="Default"/>
        <w:bidi w:val="0"/>
        <w:ind w:left="0" w:right="278" w:firstLine="720"/>
        <w:jc w:val="both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11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ในองค์พระคริสตเจ้า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ท่านเข้าสุหนัตอย่างแท้จริงมิใช่จากการกระทำของมนุษย์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แต่เป็นการเข้าสุหนัตที่มาจากพระคริสตเจ้า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h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เพื่อสลัดวิสัยบาปตามธรรมชาติมนุษย์ทิ้งเสีย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12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เมื่อรับศีลล้างบาป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ท่านทั้งหลายถูกฝังพร้อมกับพระคริสตเจ้าและกลับคืนชีพพร้อมกับพระองค์ด้วยความเชื่อในพระเดชานุภาพของพระเจ้า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ผู้ทรงบันดาลให้พระคริสตเจ้ากลับคืนพระชนมชีพจากบรรดาผู้ตาย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ในอดีตท่านตายแล้วเพราะการล่วงละเมิดและไม่ได้เข้าสุหนัตทางกาย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แต่พระเจ้า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โปรดให้ท่าน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j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มีชีวิตพร้อมกับพระคริสตเจ้า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โดยทรงให้อภัยการล่วงละเมิดทั้งหลายของเรา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k14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พระองค์ทรงยกเลิกหนี้สินที่เรามีต่อบทบัญญัติซึ่งกล่าวหาเรา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โดยทรงยกหนี้สินนั้นไปจากเรา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และตรึงไว้กับไม้กางเขน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l</w:t>
      </w:r>
      <w:r>
        <w:rPr>
          <w:rFonts w:ascii="Angsana New" w:hAnsi="Angsana New"/>
          <w:sz w:val="36"/>
          <w:szCs w:val="36"/>
          <w:rtl w:val="0"/>
          <w:lang w:val="en-US"/>
        </w:rPr>
        <w:t xml:space="preserve">  </w:t>
      </w:r>
      <w:r>
        <w:rPr>
          <w:rFonts w:ascii="Angsana New" w:hAnsi="Angsana New"/>
          <w:sz w:val="36"/>
          <w:szCs w:val="36"/>
          <w:vertAlign w:val="superscript"/>
          <w:rtl w:val="0"/>
          <w:lang w:val="en-US"/>
        </w:rPr>
        <w:t>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พระองค์ยังทรงปลดอำนาจของเทพนิกรนายผู้ทรงเดชานุภาพ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และเทพนิกรอำนาจลงเสีย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และทรงบังคับให้เทพเหล่านั้นเข้าขบวนแห่เฉลิมฉลองชัยชนะของพระคริสตเจ้าต่อหน้ามหาช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น</w:t>
      </w:r>
      <w:r>
        <w:rPr>
          <w:rFonts w:ascii="Helvetica" w:hAnsi="Helvetica" w:hint="default"/>
          <w:sz w:val="36"/>
          <w:szCs w:val="36"/>
          <w:rtl w:val="0"/>
        </w:rPr>
        <w:t xml:space="preserve">” </w:t>
      </w:r>
      <w:r>
        <w:rPr>
          <w:rFonts w:ascii="Helvetica" w:hAnsi="Helvetica"/>
          <w:sz w:val="36"/>
          <w:szCs w:val="36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คส</w:t>
      </w:r>
      <w:r>
        <w:rPr>
          <w:rFonts w:ascii="Helvetica" w:hAnsi="Helvetica"/>
          <w:sz w:val="36"/>
          <w:szCs w:val="36"/>
          <w:rtl w:val="0"/>
        </w:rPr>
        <w:t xml:space="preserve"> </w:t>
      </w:r>
      <w:r>
        <w:rPr>
          <w:rFonts w:ascii="Helvetica" w:hAnsi="Helvetica"/>
          <w:sz w:val="36"/>
          <w:szCs w:val="36"/>
          <w:rtl w:val="0"/>
          <w:lang w:val="en-US"/>
        </w:rPr>
        <w:t>2:9-15)</w:t>
      </w:r>
      <w:r>
        <w:rPr>
          <w:rFonts w:ascii="Angsana New" w:hAnsi="Angsana New"/>
          <w:sz w:val="36"/>
          <w:szCs w:val="36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36"/>
          <w:szCs w:val="36"/>
          <w:rtl w:val="0"/>
        </w:rPr>
        <w:tab/>
      </w:r>
    </w:p>
    <w:p>
      <w:pPr>
        <w:pStyle w:val="Default"/>
        <w:bidi w:val="0"/>
        <w:ind w:left="0" w:right="0" w:firstLine="0"/>
        <w:jc w:val="both"/>
        <w:rPr>
          <w:sz w:val="34"/>
          <w:szCs w:val="34"/>
          <w:rtl w:val="0"/>
        </w:rPr>
      </w:pPr>
      <w:r>
        <w:rPr>
          <w:rFonts w:ascii="Times New Roman" w:cs="Times New Roman" w:hAnsi="Times New Roman" w:eastAsia="Times New Roman"/>
          <w:sz w:val="34"/>
          <w:szCs w:val="34"/>
          <w:rtl w:val="0"/>
        </w:rPr>
        <w:tab/>
      </w:r>
      <w:r>
        <w:rPr>
          <w:sz w:val="34"/>
          <w:szCs w:val="34"/>
          <w:rtl w:val="0"/>
        </w:rPr>
        <w:t> 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  <w:lang w:val="it-IT"/>
        </w:rPr>
        <w:t>Meditatio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พระวาจาตรัสกับฉันวันนี้</w:t>
      </w:r>
      <w:r>
        <w:rPr>
          <w:rFonts w:ascii="Helvetica Neue" w:hAnsi="Helvetica Neue"/>
          <w:b w:val="1"/>
          <w:bCs w:val="1"/>
          <w:sz w:val="34"/>
          <w:szCs w:val="34"/>
          <w:rtl w:val="0"/>
        </w:rPr>
        <w:t>)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</w:rPr>
        <w:t>@</w:t>
      </w:r>
      <w:r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คำว่า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จงมีหน้าตายิ้มแย้ม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พบอยู่ในหนังสือบุตรสิรา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ในตำแหน่งที่ไม่ควรจะอยู่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กล่าวคือ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ผู้เขียนพูดเรื่องการนำรายได้หนึ่งในสิบส่วนมาถวายแด่พระเจ้าในพระวิหาร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ถามว่าใครจะมี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หน้าตายิ้มแย้ม</w:t>
      </w:r>
      <w:r>
        <w:rPr>
          <w:rFonts w:ascii="Helvetica Neue" w:hAnsi="Helvetica Neue" w:hint="default"/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เมื่อเห็นใบทวงหนี้ส่งมาให้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แต่ในบริบทนี้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เป็นภาษีศักดิ์สิทธิ์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คือต้องถวายหนึ่งในสิบของพืชผลแรก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ผู้ถวายจึงมี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หน้าตายิ้มแย้ม</w:t>
      </w:r>
      <w:r>
        <w:rPr>
          <w:rFonts w:ascii="Helvetica Neue" w:hAnsi="Helvetica Neue" w:hint="default"/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ได้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เพราะเป็นสิ่งของที่ถวายแด่พระเจ้า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Helvetica Neue" w:hAnsi="Helvetica Neue"/>
          <w:sz w:val="34"/>
          <w:szCs w:val="34"/>
          <w:rtl w:val="0"/>
        </w:rPr>
        <w:t>(</w:t>
      </w:r>
      <w:r>
        <w:rPr>
          <w:rFonts w:ascii="Helvetica Neue" w:hAnsi="Helvetica Neue"/>
          <w:sz w:val="34"/>
          <w:szCs w:val="34"/>
          <w:rtl w:val="0"/>
          <w:lang w:val="en-US"/>
        </w:rPr>
        <w:t>Erio Castellucci: Con occhio contento</w:t>
      </w:r>
      <w:r>
        <w:rPr>
          <w:rFonts w:ascii="Helvetica Neue" w:hAnsi="Helvetica Neue" w:hint="default"/>
          <w:sz w:val="34"/>
          <w:szCs w:val="34"/>
          <w:rtl w:val="0"/>
          <w:lang w:val="en-US"/>
        </w:rPr>
        <w:t xml:space="preserve">” </w:t>
      </w:r>
      <w:r>
        <w:rPr>
          <w:rFonts w:ascii="Helvetica Neue" w:hAnsi="Helvetica Neue"/>
          <w:sz w:val="34"/>
          <w:szCs w:val="34"/>
          <w:rtl w:val="0"/>
          <w:lang w:val="en-US"/>
        </w:rPr>
        <w:t>(Siracide 35:8)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hAnsi="Helvetica Neue"/>
          <w:sz w:val="34"/>
          <w:szCs w:val="34"/>
          <w:rtl w:val="0"/>
        </w:rPr>
        <w:t>@</w:t>
        <w:tab/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Gustavo De Ravignan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นักบุญองค์หนึ่งของคณะเยซูอิตป่วยหนัก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มีคนถามท่านว่า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เป็นอย่างไรบ้าง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ท่านตอบว่า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Gustavo De Ravignan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ไม่สบาย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แต่พระเจ้าทรงสบายดี</w:t>
      </w:r>
      <w:r>
        <w:rPr>
          <w:rFonts w:ascii="Helvetica Neue" w:hAnsi="Helvetica Neue" w:hint="default"/>
          <w:sz w:val="34"/>
          <w:szCs w:val="34"/>
          <w:rtl w:val="0"/>
        </w:rPr>
        <w:t>”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hAnsi="Helvetica Neue"/>
          <w:sz w:val="34"/>
          <w:szCs w:val="34"/>
          <w:rtl w:val="0"/>
          <w:lang w:val="en-US"/>
        </w:rPr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ท่านบุญราศี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/>
          <w:sz w:val="34"/>
          <w:szCs w:val="34"/>
          <w:rtl w:val="0"/>
          <w:lang w:val="en-US"/>
        </w:rPr>
        <w:t>Giacomo Alberione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กล่าวว่า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จงยกสายตามองสวรรค์อยู่บ่อยๆ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พระวาจาของพระเจ้าให้มุมมองที่งดงามของชีวิต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ด้วยการเปิดเผยแผนการของพระเจ้าให้เราทราบ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hAnsi="Helvetica Neue"/>
          <w:sz w:val="34"/>
          <w:szCs w:val="34"/>
          <w:rtl w:val="0"/>
          <w:lang w:val="en-US"/>
        </w:rPr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คำว่า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ตายในพระคริสตเจ้า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จะมีความหมายก็ต่อเมื่อสัมพันธ์กับการสิ้นพระชนม์ของพระเยซูเจ้า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ซึ่งการตายของมนุษย์ทำให้ความกลมกลืนกับพระคริสตเจ้าเป็นจริงขึ้นมา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พระเยซูผู้ถูกตรึงกางเขนเป็นพื้นฐานแบบอย่างของการตายเพื่อช่วยคนอื่นให้รอดพ้น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ซึ่งหมายความว่า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มนุษย์ต้องผ่านความตายเช่นเดียวกับพระเยซูเจ้า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เพื่อจะได้กลับคืนชีพ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การตายในพระคริสตเจ้าทำให้การสิ้นพระชนม์ของพระเยซูเจ้าบรรลุขั้นสมบูรณ์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การตายในพระคริสตเจ้าคือการเชื่อในแผนการนิรันดรขององค์พระผู้เป็นเจ้า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ความตายมีลักษณะที่ช่วยให้รอดพ้นและเป็นเวลาแห่งพระหรรษทาน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มีแง่มุมที่น่าเศร้า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กล่าวคือ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สุขภาพเสื่อมถอย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ส่งผลให้ความรักของบิดามารดาและเพื่อนฝูงไม่มีประสิทธิภาพ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ยาและทรัพย์สินกลับเป็นสิ่งไร้ประโยชน์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สิ่งเดียวที่ยังคงอยู่ก็คือ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สัมพันธภาพกับพระเป็นเจ้า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พระวาจาทำให้ฉันภาวนา</w:t>
      </w:r>
      <w:r>
        <w:rPr>
          <w:rFonts w:ascii="Helvetica Neue" w:hAnsi="Helvetica Neue"/>
          <w:b w:val="1"/>
          <w:bCs w:val="1"/>
          <w:sz w:val="34"/>
          <w:szCs w:val="34"/>
          <w:rtl w:val="0"/>
        </w:rPr>
        <w:t>)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ขอโท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ษ</w:t>
      </w:r>
      <w:r>
        <w:rPr>
          <w:rFonts w:ascii="Helvetica" w:hAnsi="Helvetica"/>
          <w:b w:val="1"/>
          <w:bCs w:val="1"/>
          <w:sz w:val="34"/>
          <w:szCs w:val="34"/>
          <w:rtl w:val="0"/>
        </w:rPr>
        <w:t xml:space="preserve"> </w:t>
      </w:r>
      <w:r>
        <w:rPr>
          <w:rFonts w:ascii="Helvetica" w:hAnsi="Helvetica" w:hint="default"/>
          <w:sz w:val="34"/>
          <w:szCs w:val="34"/>
          <w:rtl w:val="0"/>
        </w:rPr>
        <w:t xml:space="preserve">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ม่มีใครที่ละทิ้งบ้านเรือน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พี่น้องชายหญิง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บิดามารดา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บุตรหรือไร่นาเพราะเห็นแก่เรา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และเพราะเห็นแก่ข่าวดี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 </w:t>
      </w:r>
      <w:r>
        <w:rPr>
          <w:rFonts w:ascii="Angsana New" w:hAnsi="Angsana New"/>
          <w:sz w:val="34"/>
          <w:szCs w:val="34"/>
          <w:vertAlign w:val="superscript"/>
          <w:rtl w:val="0"/>
          <w:lang w:val="en-US"/>
        </w:rPr>
        <w:t>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จะไม่ได้รับการตอบแทนร้อยเท่าในโลกนี้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เขาจะได้บ้านเรือน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พี่น้องชายหญิง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มารดา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บุตร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ไร่นา</w:t>
      </w:r>
      <w:r>
        <w:rPr>
          <w:rFonts w:ascii="Angsana New" w:hAnsi="Angsana New"/>
          <w:sz w:val="34"/>
          <w:szCs w:val="3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  <w:lang w:val="en-US"/>
        </w:rPr>
        <w:t>พร้อมกับการเบียดเบียนและในโลกหน้าจะได้ชีวิตนิรันด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</w:t>
      </w:r>
      <w:r>
        <w:rPr>
          <w:rFonts w:ascii="Helvetica" w:hAnsi="Helvetica"/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มก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/>
          <w:sz w:val="34"/>
          <w:szCs w:val="34"/>
          <w:rtl w:val="0"/>
          <w:lang w:val="en-US"/>
        </w:rPr>
        <w:t>10:29-30</w:t>
      </w:r>
      <w:r>
        <w:rPr>
          <w:rFonts w:ascii="Helvetica Neue" w:hAnsi="Helvetica Neue"/>
          <w:sz w:val="34"/>
          <w:szCs w:val="34"/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บางครั้ง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หน้าตาฉันบูดบึ้ง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เพราะฉันไม่ยอมรับพระพรของพระเจ้า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และยกท่อนซุงที่ขัดขวางความสุข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ความยินดีออกไป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ขอบคุณ</w:t>
      </w:r>
      <w:r>
        <w:rPr>
          <w:rFonts w:ascii="Helvetica" w:cs="Helvetica" w:hAnsi="Helvetica" w:eastAsia="Helvetica"/>
          <w:sz w:val="34"/>
          <w:szCs w:val="34"/>
          <w:rtl w:val="0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ข้าแต่พระเจ้า</w:t>
      </w:r>
      <w:r>
        <w:rPr>
          <w:rFonts w:ascii="Helvetica" w:hAnsi="Helvetica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พระองค์ทรงตรวจสอบและรู้จักข้าพเจ้า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34"/>
          <w:szCs w:val="34"/>
          <w:rtl w:val="0"/>
        </w:rPr>
      </w:pPr>
      <w:r>
        <w:rPr>
          <w:rFonts w:ascii="Helvetica" w:hAnsi="Helvetica"/>
          <w:sz w:val="34"/>
          <w:szCs w:val="34"/>
          <w:rtl w:val="0"/>
        </w:rPr>
        <w:t>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พระองค์ทรงตรวจสอบเมื่อข้าพเจ้าเดินทางและหยุดพัก</w:t>
      </w:r>
      <w:r>
        <w:rPr>
          <w:rFonts w:ascii="Helvetica" w:hAnsi="Helvetica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ทรงทราบหนทางทั้งหมดของข้าพเจ้า</w:t>
      </w:r>
      <w:r>
        <w:rPr>
          <w:rFonts w:ascii="Helvetica" w:hAnsi="Helvetica"/>
          <w:sz w:val="34"/>
          <w:szCs w:val="34"/>
          <w:rtl w:val="0"/>
        </w:rPr>
        <w:t>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ข้าพเจ้าขอบคุณพระองค์ที่ทรงสร้างข้าพเจ้าให้เป็นดังปาฏิหาริย์</w:t>
      </w:r>
      <w:r>
        <w:rPr>
          <w:rFonts w:ascii="Helvetica" w:hAnsi="Helvetica" w:hint="default"/>
          <w:sz w:val="34"/>
          <w:szCs w:val="34"/>
          <w:rtl w:val="0"/>
        </w:rPr>
        <w:t xml:space="preserve">” </w:t>
      </w:r>
      <w:r>
        <w:rPr>
          <w:rFonts w:ascii="Helvetica" w:hAnsi="Helvetica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สดด</w:t>
      </w:r>
      <w:r>
        <w:rPr>
          <w:rFonts w:ascii="Helvetica" w:hAnsi="Helvetica"/>
          <w:sz w:val="34"/>
          <w:szCs w:val="34"/>
          <w:rtl w:val="0"/>
        </w:rPr>
        <w:t xml:space="preserve"> </w:t>
      </w:r>
      <w:r>
        <w:rPr>
          <w:rFonts w:ascii="Helvetica" w:hAnsi="Helvetica"/>
          <w:sz w:val="34"/>
          <w:szCs w:val="34"/>
          <w:rtl w:val="0"/>
          <w:lang w:val="en-US"/>
        </w:rPr>
        <w:t xml:space="preserve">139)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สายพระเนตรของพระเจ้าทรงมองเราด้วยความพึงพอใจ</w:t>
      </w:r>
      <w:r>
        <w:rPr>
          <w:rFonts w:ascii="Helvetica" w:hAnsi="Helvetica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หากเราไม่ทำตนให้เป็นงานชิ้นโบว์แดงของพระองค์</w:t>
      </w:r>
      <w:r>
        <w:rPr>
          <w:rFonts w:ascii="Helvetica" w:hAnsi="Helvetica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เราจะทำให้พระองค์ต้องขัดเคืองพระทัย</w:t>
      </w:r>
      <w:r>
        <w:rPr>
          <w:rFonts w:ascii="Helvetica" w:hAnsi="Helvetica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เพราะจะเป็นเหมือนการทำให้พระองค์เข้าใจว่า</w:t>
      </w:r>
      <w:r>
        <w:rPr>
          <w:rFonts w:ascii="Helvetica" w:hAnsi="Helvetica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พระองค์ทรงประสบความล้มเหลวในการสร้างเรามา</w:t>
      </w:r>
      <w:r>
        <w:rPr>
          <w:rFonts w:ascii="Helvetica" w:hAnsi="Helvetica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แต่ความจริงมิใช่เช่นนั้น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ขอพรพระจิตเจ้า</w:t>
      </w:r>
      <w:r>
        <w:rPr>
          <w:rFonts w:ascii="Helvetica Neue" w:hAnsi="Helvetica Neue" w:hint="default"/>
          <w:b w:val="1"/>
          <w:bCs w:val="1"/>
          <w:sz w:val="34"/>
          <w:szCs w:val="34"/>
          <w:rtl w:val="0"/>
        </w:rPr>
        <w:t xml:space="preserve">  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หน้าตาจะยิ้มแย้ม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เมื่อเราต่อต้านการประจญที่ต้องการให้เราเจริญชีวิตอย่างผิวเผิน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การมองจะกลับเป็นการพิศเพ่งภาวนา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จำเป็นต้องเสริมพลังแก่สายตาของเรา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ต้องใส่แว่นสำหรับคนที่มีสายตาสั้น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เพื่อเขาสามารถมองเห็นขอบฟ้าอันกว้างใหญ่ที่พระเจ้าทรงสร้างสำหรับเรา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ต้องใส่แว่นสำหรับคนที่มีสายตายาว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เพื่อเขาสามารถมองเห็นความมั่งคั่งที่พระเจ้าทรงสงวนไว้ให้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เป็นพระจิตเจ้าที่ทำให้เราเข้าใจ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จดจำ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และประทานพละกำลังให้กับเรา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  <w:lang w:val="en-US"/>
        </w:rPr>
        <w:t>Contemplatio</w:t>
      </w:r>
      <w:r>
        <w:rPr>
          <w:rFonts w:ascii="Helvetica Neue" w:hAnsi="Helvetica Neue"/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พระวาจาของพระเจ้าสำเร็จเป็นจริง</w:t>
      </w:r>
      <w:r>
        <w:rPr>
          <w:rFonts w:ascii="Helvetica Neue" w:hAnsi="Helvetica Neue"/>
          <w:sz w:val="34"/>
          <w:szCs w:val="34"/>
          <w:rtl w:val="0"/>
        </w:rPr>
        <w:t>)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cs="Helvetica Neue" w:hAnsi="Helvetica Neue" w:eastAsia="Helvetica Neue"/>
          <w:sz w:val="34"/>
          <w:szCs w:val="34"/>
          <w:rtl w:val="0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แล้วข้าพเจ้าเห็นฟ้าใหม่และแผ่นดินใหม่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เพราะฟ้าและแผ่นดินเดิมสูญหายไป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Helvetica Neue" w:hAnsi="Helvetica Neue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วว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/>
          <w:sz w:val="34"/>
          <w:szCs w:val="34"/>
          <w:rtl w:val="0"/>
          <w:lang w:val="en-US"/>
        </w:rPr>
        <w:t xml:space="preserve">21:1)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ข้าพเจ้าคิดว่า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ความทุกข์ทรมานในปัจจุบันเปรียบไม่ได้เลยกับพระสิริรุ่งโรจน์ที่จะทรงบันดาลให้ปรากฏแก่เรา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เพราะสรรพสิ่งต่างกำลังรอคอยอย่างกระวนกระวาย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เพื่อพระเจ้าจะได้ทรงบันดาลให้บรรดาบุตรของพระองค์ปรากฏในพระสิริรุ่งโรจน์</w:t>
      </w:r>
      <w:r>
        <w:rPr>
          <w:rFonts w:ascii="Helvetica Neue" w:hAnsi="Helvetica Neue"/>
          <w:sz w:val="34"/>
          <w:szCs w:val="34"/>
          <w:rtl w:val="0"/>
        </w:rPr>
        <w:t xml:space="preserve"> 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ในความหวังว่าจะได้รับการปลดปล่อยให้เป็นอิสระ</w:t>
      </w:r>
      <w:r>
        <w:rPr>
          <w:rFonts w:ascii="Helvetica Neue" w:hAnsi="Helvetica Neue" w:hint="default"/>
          <w:sz w:val="34"/>
          <w:szCs w:val="34"/>
          <w:rtl w:val="0"/>
        </w:rPr>
        <w:t>”</w:t>
      </w:r>
      <w:r>
        <w:rPr>
          <w:rFonts w:ascii="Helvetica Neue" w:hAnsi="Helvetica Neue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รม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/>
          <w:sz w:val="34"/>
          <w:szCs w:val="34"/>
          <w:rtl w:val="0"/>
          <w:lang w:val="en-US"/>
        </w:rPr>
        <w:t>8:18-25)</w:t>
      </w:r>
    </w:p>
    <w:p>
      <w:pPr>
        <w:pStyle w:val="Default"/>
        <w:bidi w:val="0"/>
        <w:ind w:left="0" w:right="0" w:firstLine="0"/>
        <w:jc w:val="both"/>
        <w:rPr>
          <w:sz w:val="34"/>
          <w:szCs w:val="3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นำพระวาจาไปปฏิบัติ</w:t>
      </w:r>
      <w:r>
        <w:rPr>
          <w:rFonts w:ascii="Helvetica Neue" w:hAnsi="Helvetica Neue"/>
          <w:b w:val="1"/>
          <w:bCs w:val="1"/>
          <w:sz w:val="34"/>
          <w:szCs w:val="34"/>
          <w:rtl w:val="0"/>
        </w:rPr>
        <w:t>)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cs="Helvetica Neue" w:hAnsi="Helvetica Neue" w:eastAsia="Helvetica Neue"/>
          <w:b w:val="1"/>
          <w:bCs w:val="1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บุญราศี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โยเซฟ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อัลลามาโน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ผู้ตั้งคณะนักบวชธรรมทูต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คอนโซลา</w:t>
      </w:r>
      <w:r>
        <w:rPr>
          <w:rFonts w:ascii="Helvetica Neue" w:hAnsi="Helvetica Neue"/>
          <w:sz w:val="34"/>
          <w:szCs w:val="34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กล่าวกับสมาชิกในคณะของท่านว่า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ในอาทิตย์ปัสกานี้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พระศาสนจักรปรารถนาให้เรามีความร่าเริง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ดูเหมือนว่า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พระศาสนจักรให้ความสำคัญโดยเฉพาะกับความร่าเริงยินดี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พ่อก็ขอพูดเช่นเดียวกันว่า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อย่าให้ใครทำหน้าหงิกหน้างอเลย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จงร่าเริงยินดีเสมอ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ให้มีใบหน้ายิ้มแย้มแจ่มใส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ความร่าเริงเป็นคุณธรรมที่งดงาม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พระเจ้าทรงรักผู้ทำสิ่งต่างๆ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ด้วยความยินดี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พระองค์ทรงปรารถนาให้เรายินดีทุกวันตลอดปี</w:t>
      </w:r>
      <w:r>
        <w:rPr>
          <w:rFonts w:ascii="Helvetica Neue" w:hAnsi="Helvetica Neue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ในยามหลับนอนด้วย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เหมือนเด็กน้อยเวลานอน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มักจะมีใบหน้างดงามและมีรอยยิ้ม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Helvetica Neue" w:hAnsi="Helvetica Neue"/>
          <w:sz w:val="34"/>
          <w:szCs w:val="34"/>
          <w:rtl w:val="0"/>
        </w:rPr>
        <w:t>(</w:t>
      </w:r>
      <w:r>
        <w:rPr>
          <w:rFonts w:ascii="Helvetica Neue" w:hAnsi="Helvetica Neue"/>
          <w:sz w:val="34"/>
          <w:szCs w:val="34"/>
          <w:rtl w:val="0"/>
          <w:lang w:val="en-US"/>
        </w:rPr>
        <w:t>Giuseppe Allamano,Conferenza III,231)</w:t>
      </w:r>
    </w:p>
    <w:p>
      <w:pPr>
        <w:pStyle w:val="Default"/>
        <w:bidi w:val="0"/>
        <w:ind w:left="0" w:right="0" w:firstLine="0"/>
        <w:jc w:val="both"/>
        <w:rPr>
          <w:rFonts w:ascii="Helvetica Neue" w:cs="Helvetica Neue" w:hAnsi="Helvetica Neue" w:eastAsia="Helvetica Neue"/>
          <w:sz w:val="34"/>
          <w:szCs w:val="34"/>
          <w:rtl w:val="0"/>
        </w:rPr>
      </w:pPr>
      <w:r>
        <w:rPr>
          <w:rFonts w:ascii="Helvetica Neue" w:cs="Helvetica Neue" w:hAnsi="Helvetica Neue" w:eastAsia="Helvetica Neue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ความร่าเริงเป็นคุณธรรมที่ต้องมี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ร่าเริงเท่าไรก็ไม่พอ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เป็นความจริงที่ว่า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บางครั้งความสนุกสนานเกิดขึ้นในวงสนทนาที่พูดตลกด้วยถ้อยคำไม่สุภาพ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แต่ความร่าเริงแท้จริง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จากใจและสติปัญญาไม่มีคำว่าเกินไป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พระอาจารย์เจ้าของเราทรงรักและชอบคนที่ร่าเริง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นิสัยร่าเริงสร้างความประทับใจแก่บุคคลรอบข้าง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ต้องร่าเริงเสมอเพราะความรักต่อเพื่อนมนุษย์ด้วย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จำเป็นอย่างยิ่งที่ต้องให้คนอื่นพูดถึงเราว่า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Helvetica Neue" w:hAnsi="Helvetica Neue" w:hint="default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ธรรมทูตเหล่านั้นได้ละทิ้งบ้านช่อง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ญาติพี่น้องและเพื่อนพ้องของตน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แต่พวกเขาก็มีใจร่าเริงเบิกบาน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บรรดาอัครสาวกได้รับการทรมานเพราะความรักต่อพระเจ้า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และพวกเขาก็รู้สึกยินดีและมีความสุข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ถ้ามีคนเอาไม้มาเฆี่ยน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ฉันย่อมรู้สึกเจ็บเป็นธรรมดา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แต่ฉันก็รู้สึกยินดีรับการเฆี่ยนนั้น</w:t>
      </w:r>
      <w:r>
        <w:rPr>
          <w:rFonts w:ascii="Helvetica Neue" w:hAnsi="Helvetica Neue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เพราะความรักต่อพระเจ้า</w:t>
      </w:r>
      <w:r>
        <w:rPr>
          <w:rFonts w:ascii="Helvetica Neue" w:hAnsi="Helvetica Neue" w:hint="default"/>
          <w:sz w:val="34"/>
          <w:szCs w:val="34"/>
          <w:rtl w:val="0"/>
        </w:rPr>
        <w:t xml:space="preserve">” </w:t>
      </w:r>
      <w:r>
        <w:rPr>
          <w:rFonts w:ascii="Helvetica Neue" w:hAnsi="Helvetica Neue"/>
          <w:sz w:val="34"/>
          <w:szCs w:val="34"/>
          <w:rtl w:val="0"/>
        </w:rPr>
        <w:t>(</w:t>
      </w:r>
      <w:r>
        <w:rPr>
          <w:rFonts w:ascii="Helvetica Neue" w:hAnsi="Helvetica Neue"/>
          <w:sz w:val="34"/>
          <w:szCs w:val="34"/>
          <w:rtl w:val="0"/>
          <w:lang w:val="en-US"/>
        </w:rPr>
        <w:t>Giuseppe Allamano, III,557; II 411)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๑๑๑๑๑๑๑๑๑</w:t>
      </w: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